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66D" w:rsidRPr="00C933EE" w:rsidRDefault="00F4766D" w:rsidP="00F4766D">
      <w:pPr>
        <w:autoSpaceDE w:val="0"/>
        <w:autoSpaceDN w:val="0"/>
        <w:adjustRightInd w:val="0"/>
        <w:spacing w:after="0" w:line="240" w:lineRule="auto"/>
        <w:jc w:val="center"/>
        <w:rPr>
          <w:rFonts w:ascii="Cambria" w:hAnsi="Cambria" w:cs="Bookman Old Style"/>
          <w:b/>
          <w:bCs/>
          <w:color w:val="000000" w:themeColor="text1"/>
          <w:sz w:val="28"/>
          <w:szCs w:val="28"/>
          <w:lang w:val="id-ID"/>
        </w:rPr>
      </w:pPr>
      <w:r w:rsidRPr="00C933EE">
        <w:rPr>
          <w:rFonts w:ascii="Cambria" w:hAnsi="Cambria" w:cs="Bookman Old Style"/>
          <w:b/>
          <w:bCs/>
          <w:color w:val="000000" w:themeColor="text1"/>
          <w:sz w:val="28"/>
          <w:szCs w:val="28"/>
          <w:lang w:val="id-ID"/>
        </w:rPr>
        <w:t>HALAMAN PENETAPAN KEPALA MADRASAH</w:t>
      </w: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NoSpacing"/>
        <w:suppressAutoHyphens/>
        <w:spacing w:line="360" w:lineRule="auto"/>
        <w:ind w:right="96" w:firstLine="709"/>
        <w:jc w:val="both"/>
        <w:rPr>
          <w:rFonts w:ascii="Cambria" w:hAnsi="Cambria"/>
          <w:bCs/>
          <w:color w:val="000000" w:themeColor="text1"/>
          <w:sz w:val="24"/>
          <w:szCs w:val="24"/>
          <w:lang w:val="id-ID"/>
        </w:rPr>
      </w:pPr>
      <w:r w:rsidRPr="00C933EE">
        <w:rPr>
          <w:rFonts w:ascii="Cambria" w:hAnsi="Cambria"/>
          <w:bCs/>
          <w:color w:val="000000" w:themeColor="text1"/>
          <w:sz w:val="24"/>
          <w:szCs w:val="24"/>
          <w:lang w:val="id-ID"/>
        </w:rPr>
        <w:t xml:space="preserve">Berdasarkan hasil tela’ah dan kajian Tim Pengembang Kurikulum Madrasah </w:t>
      </w:r>
      <w:r w:rsidRPr="00C933EE">
        <w:rPr>
          <w:rFonts w:ascii="Cambria" w:eastAsia="Bookman Old Style" w:hAnsi="Cambria" w:cs="Bookman Old Style"/>
          <w:color w:val="000000" w:themeColor="text1"/>
          <w:spacing w:val="1"/>
          <w:sz w:val="24"/>
          <w:szCs w:val="24"/>
          <w:lang w:val="id-ID"/>
        </w:rPr>
        <w:t>Tsanawiyah Miftahul Ulum Ambunten</w:t>
      </w:r>
      <w:r w:rsidRPr="00C933EE">
        <w:rPr>
          <w:rFonts w:ascii="Cambria" w:hAnsi="Cambria"/>
          <w:bCs/>
          <w:color w:val="000000" w:themeColor="text1"/>
          <w:sz w:val="24"/>
          <w:szCs w:val="24"/>
          <w:lang w:val="id-ID"/>
        </w:rPr>
        <w:t xml:space="preserve"> dengan memperhatikan pertimbangan dari Komite Madrasah dan rekomendasi dari Pengawas Madrasah, maka dengan ini Kurikulum Madrasah </w:t>
      </w:r>
      <w:r w:rsidRPr="00C933EE">
        <w:rPr>
          <w:rFonts w:ascii="Cambria" w:eastAsia="Bookman Old Style" w:hAnsi="Cambria" w:cs="Bookman Old Style"/>
          <w:color w:val="000000" w:themeColor="text1"/>
          <w:spacing w:val="1"/>
          <w:sz w:val="24"/>
          <w:szCs w:val="24"/>
          <w:lang w:val="id-ID"/>
        </w:rPr>
        <w:t>Tsanawiyah Miftahul Ulum Ambunten</w:t>
      </w:r>
      <w:r w:rsidRPr="00C933EE">
        <w:rPr>
          <w:rFonts w:ascii="Cambria" w:hAnsi="Cambria"/>
          <w:bCs/>
          <w:color w:val="000000" w:themeColor="text1"/>
          <w:sz w:val="24"/>
          <w:szCs w:val="24"/>
          <w:lang w:val="id-ID"/>
        </w:rPr>
        <w:t xml:space="preserve"> ditetapkan dan dinyatakan berlaku pada tahun ajaran 2025/2026. Selanjutnya pada akhir tahun ajaran 2025/2026 kurikulum ini akan dievaluasi keterlaksanaan dan ketercapaiannya sebagai acuan pengembangan kurikulum pada tahun ajaran berikutnya.</w:t>
      </w:r>
    </w:p>
    <w:p w:rsidR="00F4766D" w:rsidRPr="00C933EE" w:rsidRDefault="00F4766D" w:rsidP="00F4766D">
      <w:pPr>
        <w:suppressAutoHyphens/>
        <w:spacing w:line="360" w:lineRule="auto"/>
        <w:ind w:right="-1"/>
        <w:rPr>
          <w:rFonts w:ascii="Cambria" w:hAnsi="Cambria"/>
          <w:bCs/>
          <w:color w:val="000000" w:themeColor="text1"/>
          <w:sz w:val="24"/>
          <w:szCs w:val="24"/>
          <w:lang w:val="sv-SE"/>
        </w:rPr>
      </w:pPr>
    </w:p>
    <w:p w:rsidR="00F4766D" w:rsidRPr="00C933EE" w:rsidRDefault="00F4766D" w:rsidP="00F4766D">
      <w:pPr>
        <w:pStyle w:val="NoSpacing"/>
        <w:tabs>
          <w:tab w:val="left" w:pos="6521"/>
        </w:tabs>
        <w:suppressAutoHyphens/>
        <w:spacing w:line="276" w:lineRule="auto"/>
        <w:ind w:left="4962" w:right="-1"/>
        <w:rPr>
          <w:rFonts w:ascii="Cambria" w:hAnsi="Cambria"/>
          <w:color w:val="000000" w:themeColor="text1"/>
          <w:sz w:val="24"/>
          <w:szCs w:val="24"/>
          <w:lang w:val="sv-SE"/>
        </w:rPr>
      </w:pPr>
      <w:r w:rsidRPr="00C933EE">
        <w:rPr>
          <w:rFonts w:ascii="Cambria" w:hAnsi="Cambria"/>
          <w:color w:val="000000" w:themeColor="text1"/>
          <w:sz w:val="24"/>
          <w:szCs w:val="24"/>
          <w:lang w:val="sv-SE"/>
        </w:rPr>
        <w:t>Ditetapkan di</w:t>
      </w:r>
      <w:r w:rsidRPr="00C933EE">
        <w:rPr>
          <w:rFonts w:ascii="Cambria" w:hAnsi="Cambria"/>
          <w:color w:val="000000" w:themeColor="text1"/>
          <w:sz w:val="24"/>
          <w:szCs w:val="24"/>
          <w:lang w:val="sv-SE"/>
        </w:rPr>
        <w:tab/>
        <w:t>: Sumenep</w:t>
      </w:r>
    </w:p>
    <w:p w:rsidR="00F4766D" w:rsidRPr="00C933EE" w:rsidRDefault="00F4766D" w:rsidP="00F4766D">
      <w:pPr>
        <w:pStyle w:val="NoSpacing"/>
        <w:tabs>
          <w:tab w:val="left" w:pos="6521"/>
        </w:tabs>
        <w:suppressAutoHyphens/>
        <w:spacing w:line="276" w:lineRule="auto"/>
        <w:ind w:left="4962" w:right="-1"/>
        <w:rPr>
          <w:rFonts w:ascii="Cambria" w:hAnsi="Cambria"/>
          <w:color w:val="000000" w:themeColor="text1"/>
          <w:sz w:val="24"/>
          <w:szCs w:val="24"/>
          <w:lang w:val="sv-SE"/>
        </w:rPr>
      </w:pPr>
      <w:r w:rsidRPr="00C933EE">
        <w:rPr>
          <w:rFonts w:ascii="Cambria" w:hAnsi="Cambria"/>
          <w:color w:val="000000" w:themeColor="text1"/>
          <w:sz w:val="24"/>
          <w:szCs w:val="24"/>
          <w:lang w:val="sv-SE"/>
        </w:rPr>
        <w:t>Tanggal</w:t>
      </w:r>
      <w:r w:rsidRPr="00C933EE">
        <w:rPr>
          <w:rFonts w:ascii="Cambria" w:hAnsi="Cambria"/>
          <w:color w:val="000000" w:themeColor="text1"/>
          <w:sz w:val="24"/>
          <w:szCs w:val="24"/>
          <w:lang w:val="sv-SE"/>
        </w:rPr>
        <w:tab/>
        <w:t>: 9 Juli 2025</w:t>
      </w:r>
    </w:p>
    <w:p w:rsidR="00F4766D" w:rsidRPr="00C933EE" w:rsidRDefault="00F4766D" w:rsidP="00F4766D">
      <w:pPr>
        <w:pStyle w:val="NoSpacing"/>
        <w:tabs>
          <w:tab w:val="center" w:pos="1843"/>
          <w:tab w:val="center" w:pos="6521"/>
        </w:tabs>
        <w:suppressAutoHyphens/>
        <w:spacing w:line="360" w:lineRule="auto"/>
        <w:ind w:right="-1"/>
        <w:rPr>
          <w:rFonts w:ascii="Cambria" w:hAnsi="Cambria"/>
          <w:color w:val="000000" w:themeColor="text1"/>
          <w:sz w:val="24"/>
          <w:szCs w:val="24"/>
          <w:lang w:val="sv-SE"/>
        </w:rPr>
      </w:pPr>
    </w:p>
    <w:p w:rsidR="00F4766D" w:rsidRPr="00C933EE" w:rsidRDefault="00F4766D" w:rsidP="00F4766D">
      <w:pPr>
        <w:pStyle w:val="NoSpacing"/>
        <w:tabs>
          <w:tab w:val="center" w:pos="1843"/>
          <w:tab w:val="center" w:pos="6379"/>
        </w:tabs>
        <w:suppressAutoHyphens/>
        <w:ind w:left="426"/>
        <w:rPr>
          <w:rFonts w:ascii="Cambria" w:eastAsia="Bookman Old Style" w:hAnsi="Cambria" w:cs="Bookman Old Style"/>
          <w:color w:val="000000" w:themeColor="text1"/>
          <w:spacing w:val="1"/>
          <w:sz w:val="24"/>
          <w:szCs w:val="24"/>
          <w:lang w:val="sv-SE"/>
        </w:rPr>
      </w:pPr>
      <w:r w:rsidRPr="00C933EE">
        <w:rPr>
          <w:rFonts w:ascii="Cambria" w:hAnsi="Cambria"/>
          <w:color w:val="000000" w:themeColor="text1"/>
          <w:sz w:val="24"/>
          <w:szCs w:val="24"/>
          <w:lang w:val="sv-SE"/>
        </w:rPr>
        <w:tab/>
        <w:t xml:space="preserve">Ketua Komite Madrasah                       Kepala Madrasah </w:t>
      </w:r>
      <w:r w:rsidRPr="00C933EE">
        <w:rPr>
          <w:rFonts w:ascii="Cambria" w:eastAsia="Bookman Old Style" w:hAnsi="Cambria" w:cs="Bookman Old Style"/>
          <w:color w:val="000000" w:themeColor="text1"/>
          <w:spacing w:val="1"/>
          <w:sz w:val="24"/>
          <w:szCs w:val="24"/>
          <w:lang w:val="sv-SE"/>
        </w:rPr>
        <w:t xml:space="preserve">Tsanawiyah Miftahul Ulum </w:t>
      </w:r>
    </w:p>
    <w:p w:rsidR="00F4766D" w:rsidRPr="00C933EE" w:rsidRDefault="00F4766D" w:rsidP="00F4766D">
      <w:pPr>
        <w:pStyle w:val="NoSpacing"/>
        <w:tabs>
          <w:tab w:val="center" w:pos="1843"/>
          <w:tab w:val="center" w:pos="6379"/>
        </w:tabs>
        <w:suppressAutoHyphens/>
        <w:ind w:right="-1"/>
        <w:rPr>
          <w:rFonts w:ascii="Cambria" w:hAnsi="Cambria"/>
          <w:color w:val="000000" w:themeColor="text1"/>
          <w:sz w:val="24"/>
          <w:szCs w:val="24"/>
          <w:lang w:val="sv-SE"/>
        </w:rPr>
      </w:pPr>
      <w:r w:rsidRPr="00C933EE">
        <w:rPr>
          <w:rFonts w:ascii="Cambria" w:eastAsia="Bookman Old Style" w:hAnsi="Cambria" w:cs="Bookman Old Style"/>
          <w:color w:val="000000" w:themeColor="text1"/>
          <w:spacing w:val="1"/>
          <w:sz w:val="24"/>
          <w:szCs w:val="24"/>
          <w:lang w:val="sv-SE"/>
        </w:rPr>
        <w:tab/>
      </w:r>
      <w:r w:rsidRPr="00C933EE">
        <w:rPr>
          <w:rFonts w:ascii="Cambria" w:eastAsia="Bookman Old Style" w:hAnsi="Cambria" w:cs="Bookman Old Style"/>
          <w:color w:val="000000" w:themeColor="text1"/>
          <w:spacing w:val="1"/>
          <w:sz w:val="24"/>
          <w:szCs w:val="24"/>
          <w:lang w:val="sv-SE"/>
        </w:rPr>
        <w:tab/>
        <w:t>Ambunten</w:t>
      </w:r>
    </w:p>
    <w:p w:rsidR="00F4766D" w:rsidRPr="00C933EE" w:rsidRDefault="00F4766D" w:rsidP="00F4766D">
      <w:pPr>
        <w:pStyle w:val="NoSpacing"/>
        <w:tabs>
          <w:tab w:val="center" w:pos="1843"/>
          <w:tab w:val="center" w:pos="6379"/>
        </w:tabs>
        <w:suppressAutoHyphens/>
        <w:ind w:right="-1"/>
        <w:rPr>
          <w:rFonts w:ascii="Cambria" w:hAnsi="Cambria"/>
          <w:color w:val="000000" w:themeColor="text1"/>
          <w:sz w:val="24"/>
          <w:szCs w:val="24"/>
          <w:lang w:val="sv-SE"/>
        </w:rPr>
      </w:pPr>
    </w:p>
    <w:p w:rsidR="00F4766D" w:rsidRPr="00C933EE" w:rsidRDefault="00F4766D" w:rsidP="00F4766D">
      <w:pPr>
        <w:pStyle w:val="NoSpacing"/>
        <w:tabs>
          <w:tab w:val="center" w:pos="1843"/>
          <w:tab w:val="center" w:pos="6379"/>
        </w:tabs>
        <w:suppressAutoHyphens/>
        <w:ind w:right="-1"/>
        <w:rPr>
          <w:rFonts w:ascii="Cambria" w:hAnsi="Cambria"/>
          <w:color w:val="000000" w:themeColor="text1"/>
          <w:sz w:val="24"/>
          <w:szCs w:val="24"/>
          <w:lang w:val="sv-SE"/>
        </w:rPr>
      </w:pPr>
    </w:p>
    <w:p w:rsidR="00F4766D" w:rsidRPr="00C933EE" w:rsidRDefault="00F4766D" w:rsidP="00F4766D">
      <w:pPr>
        <w:pStyle w:val="NoSpacing"/>
        <w:tabs>
          <w:tab w:val="center" w:pos="1843"/>
          <w:tab w:val="center" w:pos="6379"/>
        </w:tabs>
        <w:suppressAutoHyphens/>
        <w:ind w:right="-1"/>
        <w:rPr>
          <w:rFonts w:ascii="Cambria" w:hAnsi="Cambria"/>
          <w:color w:val="000000" w:themeColor="text1"/>
          <w:sz w:val="24"/>
          <w:szCs w:val="24"/>
          <w:lang w:val="sv-SE"/>
        </w:rPr>
      </w:pPr>
    </w:p>
    <w:p w:rsidR="00F4766D" w:rsidRPr="00C933EE" w:rsidRDefault="00F4766D" w:rsidP="00F4766D">
      <w:pPr>
        <w:pStyle w:val="NoSpacing"/>
        <w:tabs>
          <w:tab w:val="center" w:pos="1843"/>
          <w:tab w:val="center" w:pos="6379"/>
        </w:tabs>
        <w:suppressAutoHyphens/>
        <w:ind w:right="-1"/>
        <w:rPr>
          <w:rFonts w:ascii="Cambria" w:hAnsi="Cambria"/>
          <w:color w:val="000000" w:themeColor="text1"/>
          <w:sz w:val="24"/>
          <w:szCs w:val="24"/>
          <w:lang w:val="sv-SE"/>
        </w:rPr>
      </w:pPr>
    </w:p>
    <w:p w:rsidR="00F4766D" w:rsidRPr="00C933EE" w:rsidRDefault="00F4766D" w:rsidP="00F4766D">
      <w:pPr>
        <w:pStyle w:val="ListParagraph"/>
        <w:tabs>
          <w:tab w:val="center" w:pos="1843"/>
          <w:tab w:val="center" w:pos="6379"/>
        </w:tabs>
        <w:autoSpaceDE w:val="0"/>
        <w:autoSpaceDN w:val="0"/>
        <w:adjustRightInd w:val="0"/>
        <w:spacing w:after="0" w:line="240" w:lineRule="auto"/>
        <w:ind w:left="0" w:right="-1"/>
        <w:rPr>
          <w:rFonts w:ascii="Cambria" w:hAnsi="Cambria" w:cs="Bookman Old Style"/>
          <w:b/>
          <w:bCs/>
          <w:color w:val="000000" w:themeColor="text1"/>
          <w:sz w:val="24"/>
          <w:szCs w:val="24"/>
          <w:lang w:val="id-ID"/>
        </w:rPr>
      </w:pPr>
      <w:r w:rsidRPr="00C933EE">
        <w:rPr>
          <w:rFonts w:ascii="Cambria" w:hAnsi="Cambria"/>
          <w:b/>
          <w:bCs/>
          <w:color w:val="000000" w:themeColor="text1"/>
          <w:sz w:val="24"/>
          <w:szCs w:val="24"/>
          <w:lang w:val="sv-SE"/>
        </w:rPr>
        <w:tab/>
        <w:t>Ach. Rofiqi, S.Pd.I</w:t>
      </w:r>
      <w:r w:rsidRPr="00C933EE">
        <w:rPr>
          <w:rFonts w:ascii="Cambria" w:hAnsi="Cambria"/>
          <w:b/>
          <w:bCs/>
          <w:color w:val="000000" w:themeColor="text1"/>
          <w:sz w:val="24"/>
          <w:szCs w:val="24"/>
          <w:lang w:val="sv-SE"/>
        </w:rPr>
        <w:tab/>
        <w:t>Miftahol Arifin, S.Pd.</w:t>
      </w: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r w:rsidRPr="00C933EE">
        <w:rPr>
          <w:rFonts w:ascii="Cambria" w:hAnsi="Cambria" w:cs="Bookman Old Style"/>
          <w:b/>
          <w:bCs/>
          <w:color w:val="000000" w:themeColor="text1"/>
          <w:sz w:val="28"/>
          <w:szCs w:val="28"/>
          <w:lang w:val="id-ID"/>
        </w:rPr>
        <w:lastRenderedPageBreak/>
        <w:t>HALAMAN REKOMENDASI PENGAWAS PENDAMPING</w:t>
      </w:r>
    </w:p>
    <w:p w:rsidR="00F4766D" w:rsidRPr="00C933EE" w:rsidRDefault="00F4766D" w:rsidP="00F4766D">
      <w:pPr>
        <w:pStyle w:val="BodyText"/>
        <w:ind w:right="82"/>
        <w:jc w:val="center"/>
        <w:rPr>
          <w:rFonts w:ascii="Cambria" w:hAnsi="Cambria"/>
          <w:color w:val="000000" w:themeColor="text1"/>
          <w:lang w:val="id-ID"/>
        </w:rPr>
      </w:pPr>
      <w:r w:rsidRPr="00C933EE">
        <w:rPr>
          <w:rFonts w:ascii="Cambria" w:hAnsi="Cambria"/>
          <w:color w:val="000000" w:themeColor="text1"/>
          <w:lang w:val="id-ID"/>
        </w:rPr>
        <w:t>KURIKULUM</w:t>
      </w:r>
      <w:r w:rsidRPr="00C933EE">
        <w:rPr>
          <w:rFonts w:ascii="Cambria" w:hAnsi="Cambria"/>
          <w:color w:val="000000" w:themeColor="text1"/>
          <w:spacing w:val="56"/>
          <w:lang w:val="id-ID"/>
        </w:rPr>
        <w:t xml:space="preserve"> </w:t>
      </w:r>
      <w:r w:rsidRPr="00C933EE">
        <w:rPr>
          <w:rFonts w:ascii="Cambria" w:hAnsi="Cambria"/>
          <w:color w:val="000000" w:themeColor="text1"/>
          <w:lang w:val="id-ID"/>
        </w:rPr>
        <w:t>MADRASAH</w:t>
      </w:r>
      <w:r w:rsidRPr="00C933EE">
        <w:rPr>
          <w:rFonts w:ascii="Cambria" w:hAnsi="Cambria"/>
          <w:color w:val="000000" w:themeColor="text1"/>
          <w:spacing w:val="-4"/>
          <w:lang w:val="id-ID"/>
        </w:rPr>
        <w:t xml:space="preserve"> </w:t>
      </w:r>
      <w:r w:rsidRPr="00C933EE">
        <w:rPr>
          <w:rFonts w:ascii="Cambria" w:hAnsi="Cambria"/>
          <w:color w:val="000000" w:themeColor="text1"/>
          <w:lang w:val="id-ID"/>
        </w:rPr>
        <w:t>TSANAWIYAH MIFTAHUL ULUM AMBUNTEN</w:t>
      </w:r>
    </w:p>
    <w:p w:rsidR="00F4766D" w:rsidRPr="00C933EE" w:rsidRDefault="00F4766D" w:rsidP="00F4766D">
      <w:pPr>
        <w:pStyle w:val="BodyText"/>
        <w:ind w:right="82"/>
        <w:jc w:val="center"/>
        <w:rPr>
          <w:rFonts w:ascii="Cambria" w:hAnsi="Cambria"/>
          <w:color w:val="000000" w:themeColor="text1"/>
          <w:lang w:val="id-ID"/>
        </w:rPr>
      </w:pPr>
      <w:r w:rsidRPr="00C933EE">
        <w:rPr>
          <w:rFonts w:ascii="Cambria" w:hAnsi="Cambria"/>
          <w:color w:val="000000" w:themeColor="text1"/>
          <w:lang w:val="id-ID"/>
        </w:rPr>
        <w:t>TAHUN</w:t>
      </w:r>
      <w:r w:rsidRPr="00C933EE">
        <w:rPr>
          <w:rFonts w:ascii="Cambria" w:hAnsi="Cambria"/>
          <w:color w:val="000000" w:themeColor="text1"/>
          <w:spacing w:val="-4"/>
          <w:lang w:val="id-ID"/>
        </w:rPr>
        <w:t xml:space="preserve"> </w:t>
      </w:r>
      <w:r w:rsidRPr="00C933EE">
        <w:rPr>
          <w:rFonts w:ascii="Cambria" w:hAnsi="Cambria"/>
          <w:color w:val="000000" w:themeColor="text1"/>
          <w:lang w:val="id-ID"/>
        </w:rPr>
        <w:t>AJARAN</w:t>
      </w:r>
      <w:r w:rsidRPr="00C933EE">
        <w:rPr>
          <w:rFonts w:ascii="Cambria" w:hAnsi="Cambria"/>
          <w:color w:val="000000" w:themeColor="text1"/>
          <w:spacing w:val="-4"/>
          <w:lang w:val="id-ID"/>
        </w:rPr>
        <w:t xml:space="preserve"> </w:t>
      </w:r>
      <w:r w:rsidRPr="00C933EE">
        <w:rPr>
          <w:rFonts w:ascii="Cambria" w:hAnsi="Cambria"/>
          <w:color w:val="000000" w:themeColor="text1"/>
          <w:lang w:val="id-ID"/>
        </w:rPr>
        <w:t>2025/2026</w:t>
      </w:r>
    </w:p>
    <w:p w:rsidR="00F4766D" w:rsidRPr="00C933EE" w:rsidRDefault="00F4766D" w:rsidP="00F4766D">
      <w:pPr>
        <w:pStyle w:val="BodyText"/>
        <w:ind w:right="82"/>
        <w:rPr>
          <w:rFonts w:ascii="Cambria" w:hAnsi="Cambria"/>
          <w:color w:val="000000" w:themeColor="text1"/>
          <w:sz w:val="20"/>
          <w:lang w:val="id-ID"/>
        </w:rPr>
      </w:pPr>
    </w:p>
    <w:p w:rsidR="00F4766D" w:rsidRPr="00C933EE" w:rsidRDefault="00F4766D" w:rsidP="00F4766D">
      <w:pPr>
        <w:pStyle w:val="BodyText"/>
        <w:spacing w:before="3"/>
        <w:ind w:right="82"/>
        <w:rPr>
          <w:rFonts w:ascii="Cambria" w:hAnsi="Cambria"/>
          <w:color w:val="000000" w:themeColor="text1"/>
          <w:sz w:val="20"/>
          <w:lang w:val="id-ID"/>
        </w:rPr>
      </w:pPr>
    </w:p>
    <w:p w:rsidR="00F4766D" w:rsidRPr="00C933EE" w:rsidRDefault="00F4766D" w:rsidP="00F4766D">
      <w:pPr>
        <w:pStyle w:val="BodyText"/>
        <w:spacing w:before="90" w:line="360" w:lineRule="auto"/>
        <w:ind w:right="-1" w:firstLine="709"/>
        <w:jc w:val="both"/>
        <w:rPr>
          <w:rFonts w:ascii="Cambria" w:hAnsi="Cambria"/>
          <w:color w:val="000000" w:themeColor="text1"/>
          <w:lang w:val="id-ID"/>
        </w:rPr>
      </w:pPr>
      <w:r w:rsidRPr="00C933EE">
        <w:rPr>
          <w:rFonts w:ascii="Cambria" w:hAnsi="Cambria"/>
          <w:color w:val="000000" w:themeColor="text1"/>
          <w:lang w:val="id-ID"/>
        </w:rPr>
        <w:t>Setelah</w:t>
      </w:r>
      <w:r w:rsidRPr="00C933EE">
        <w:rPr>
          <w:rFonts w:ascii="Cambria" w:hAnsi="Cambria"/>
          <w:color w:val="000000" w:themeColor="text1"/>
          <w:spacing w:val="59"/>
          <w:lang w:val="id-ID"/>
        </w:rPr>
        <w:t xml:space="preserve"> </w:t>
      </w:r>
      <w:r w:rsidRPr="00C933EE">
        <w:rPr>
          <w:rFonts w:ascii="Cambria" w:hAnsi="Cambria"/>
          <w:color w:val="000000" w:themeColor="text1"/>
          <w:lang w:val="id-ID"/>
        </w:rPr>
        <w:t>dilakukan  validasi  dengan  instrumen</w:t>
      </w:r>
      <w:r w:rsidRPr="00C933EE">
        <w:rPr>
          <w:rFonts w:ascii="Cambria" w:hAnsi="Cambria"/>
          <w:color w:val="000000" w:themeColor="text1"/>
          <w:spacing w:val="3"/>
          <w:lang w:val="id-ID"/>
        </w:rPr>
        <w:t xml:space="preserve"> </w:t>
      </w:r>
      <w:r w:rsidRPr="00C933EE">
        <w:rPr>
          <w:rFonts w:ascii="Cambria" w:hAnsi="Cambria"/>
          <w:color w:val="000000" w:themeColor="text1"/>
          <w:lang w:val="id-ID"/>
        </w:rPr>
        <w:t>validasi</w:t>
      </w:r>
      <w:r w:rsidRPr="00C933EE">
        <w:rPr>
          <w:rFonts w:ascii="Cambria" w:hAnsi="Cambria"/>
          <w:color w:val="000000" w:themeColor="text1"/>
          <w:spacing w:val="3"/>
          <w:lang w:val="id-ID"/>
        </w:rPr>
        <w:t xml:space="preserve"> </w:t>
      </w:r>
      <w:r w:rsidRPr="00C933EE">
        <w:rPr>
          <w:rFonts w:ascii="Cambria" w:hAnsi="Cambria"/>
          <w:color w:val="000000" w:themeColor="text1"/>
          <w:lang w:val="id-ID"/>
        </w:rPr>
        <w:t>yang</w:t>
      </w:r>
      <w:r w:rsidRPr="00C933EE">
        <w:rPr>
          <w:rFonts w:ascii="Cambria" w:hAnsi="Cambria"/>
          <w:color w:val="000000" w:themeColor="text1"/>
          <w:spacing w:val="57"/>
          <w:lang w:val="id-ID"/>
        </w:rPr>
        <w:t xml:space="preserve"> </w:t>
      </w:r>
      <w:r w:rsidRPr="00C933EE">
        <w:rPr>
          <w:rFonts w:ascii="Cambria" w:hAnsi="Cambria"/>
          <w:color w:val="000000" w:themeColor="text1"/>
          <w:lang w:val="id-ID"/>
        </w:rPr>
        <w:t>telah  disesuaikan</w:t>
      </w:r>
      <w:r w:rsidRPr="00C933EE">
        <w:rPr>
          <w:rFonts w:ascii="Cambria" w:hAnsi="Cambria"/>
          <w:color w:val="000000" w:themeColor="text1"/>
          <w:spacing w:val="59"/>
          <w:lang w:val="id-ID"/>
        </w:rPr>
        <w:t xml:space="preserve"> </w:t>
      </w:r>
      <w:r w:rsidRPr="00C933EE">
        <w:rPr>
          <w:rFonts w:ascii="Cambria" w:hAnsi="Cambria"/>
          <w:color w:val="000000" w:themeColor="text1"/>
          <w:lang w:val="id-ID"/>
        </w:rPr>
        <w:t xml:space="preserve">dengan </w:t>
      </w:r>
      <w:r w:rsidRPr="00C933EE">
        <w:rPr>
          <w:rFonts w:ascii="Cambria" w:hAnsi="Cambria"/>
          <w:color w:val="000000" w:themeColor="text1"/>
          <w:spacing w:val="-57"/>
          <w:lang w:val="id-ID"/>
        </w:rPr>
        <w:t xml:space="preserve"> </w:t>
      </w:r>
      <w:r w:rsidRPr="00C933EE">
        <w:rPr>
          <w:rFonts w:ascii="Cambria" w:hAnsi="Cambria"/>
          <w:color w:val="000000" w:themeColor="text1"/>
          <w:lang w:val="id-ID"/>
        </w:rPr>
        <w:t>regulasi</w:t>
      </w:r>
      <w:r w:rsidRPr="00C933EE">
        <w:rPr>
          <w:rFonts w:ascii="Cambria" w:hAnsi="Cambria"/>
          <w:color w:val="000000" w:themeColor="text1"/>
          <w:spacing w:val="3"/>
          <w:lang w:val="id-ID"/>
        </w:rPr>
        <w:t xml:space="preserve"> </w:t>
      </w:r>
      <w:r w:rsidRPr="00C933EE">
        <w:rPr>
          <w:rFonts w:ascii="Cambria" w:hAnsi="Cambria"/>
          <w:color w:val="000000" w:themeColor="text1"/>
          <w:lang w:val="id-ID"/>
        </w:rPr>
        <w:t>yang</w:t>
      </w:r>
      <w:r w:rsidRPr="00C933EE">
        <w:rPr>
          <w:rFonts w:ascii="Cambria" w:hAnsi="Cambria"/>
          <w:color w:val="000000" w:themeColor="text1"/>
          <w:spacing w:val="-3"/>
          <w:lang w:val="id-ID"/>
        </w:rPr>
        <w:t xml:space="preserve"> </w:t>
      </w:r>
      <w:r w:rsidRPr="00C933EE">
        <w:rPr>
          <w:rFonts w:ascii="Cambria" w:hAnsi="Cambria"/>
          <w:color w:val="000000" w:themeColor="text1"/>
          <w:lang w:val="id-ID"/>
        </w:rPr>
        <w:t>berlaku,</w:t>
      </w:r>
      <w:r w:rsidRPr="00C933EE">
        <w:rPr>
          <w:rFonts w:ascii="Cambria" w:hAnsi="Cambria"/>
          <w:color w:val="000000" w:themeColor="text1"/>
          <w:spacing w:val="-1"/>
          <w:lang w:val="id-ID"/>
        </w:rPr>
        <w:t xml:space="preserve"> </w:t>
      </w:r>
      <w:r w:rsidRPr="00C933EE">
        <w:rPr>
          <w:rFonts w:ascii="Cambria" w:hAnsi="Cambria"/>
          <w:color w:val="000000" w:themeColor="text1"/>
          <w:lang w:val="id-ID"/>
        </w:rPr>
        <w:t>maka</w:t>
      </w:r>
      <w:r w:rsidRPr="00C933EE">
        <w:rPr>
          <w:rFonts w:ascii="Cambria" w:hAnsi="Cambria"/>
          <w:color w:val="000000" w:themeColor="text1"/>
          <w:spacing w:val="-1"/>
          <w:lang w:val="id-ID"/>
        </w:rPr>
        <w:t xml:space="preserve"> </w:t>
      </w:r>
      <w:r w:rsidRPr="00C933EE">
        <w:rPr>
          <w:rFonts w:ascii="Cambria" w:hAnsi="Cambria"/>
          <w:color w:val="000000" w:themeColor="text1"/>
          <w:lang w:val="id-ID"/>
        </w:rPr>
        <w:t>rancangan Dokumen</w:t>
      </w:r>
      <w:r w:rsidRPr="00C933EE">
        <w:rPr>
          <w:rFonts w:ascii="Cambria" w:hAnsi="Cambria"/>
          <w:color w:val="000000" w:themeColor="text1"/>
          <w:spacing w:val="2"/>
          <w:lang w:val="id-ID"/>
        </w:rPr>
        <w:t xml:space="preserve"> </w:t>
      </w:r>
      <w:r w:rsidRPr="00C933EE">
        <w:rPr>
          <w:rFonts w:ascii="Cambria" w:hAnsi="Cambria"/>
          <w:color w:val="000000" w:themeColor="text1"/>
          <w:lang w:val="id-ID"/>
        </w:rPr>
        <w:t>Kurikulum</w:t>
      </w:r>
      <w:r w:rsidRPr="00C933EE">
        <w:rPr>
          <w:rFonts w:ascii="Cambria" w:hAnsi="Cambria"/>
          <w:color w:val="000000" w:themeColor="text1"/>
          <w:spacing w:val="-1"/>
          <w:lang w:val="id-ID"/>
        </w:rPr>
        <w:t xml:space="preserve"> </w:t>
      </w:r>
      <w:r w:rsidRPr="00C933EE">
        <w:rPr>
          <w:rFonts w:ascii="Cambria" w:hAnsi="Cambria"/>
          <w:color w:val="000000" w:themeColor="text1"/>
          <w:lang w:val="id-ID"/>
        </w:rPr>
        <w:t>Madrasah:</w:t>
      </w:r>
    </w:p>
    <w:p w:rsidR="00F4766D" w:rsidRPr="00C933EE" w:rsidRDefault="00F4766D" w:rsidP="00F4766D">
      <w:pPr>
        <w:pStyle w:val="BodyText"/>
        <w:tabs>
          <w:tab w:val="left" w:pos="2127"/>
        </w:tabs>
        <w:spacing w:before="2"/>
        <w:ind w:right="82"/>
        <w:jc w:val="both"/>
        <w:rPr>
          <w:rFonts w:ascii="Cambria" w:hAnsi="Cambria"/>
          <w:color w:val="000000" w:themeColor="text1"/>
          <w:lang w:val="id-ID"/>
        </w:rPr>
      </w:pPr>
      <w:r w:rsidRPr="00C933EE">
        <w:rPr>
          <w:rFonts w:ascii="Cambria" w:hAnsi="Cambria"/>
          <w:color w:val="000000" w:themeColor="text1"/>
          <w:lang w:val="id-ID"/>
        </w:rPr>
        <w:t>Nama</w:t>
      </w:r>
      <w:r w:rsidRPr="00C933EE">
        <w:rPr>
          <w:rFonts w:ascii="Cambria" w:hAnsi="Cambria"/>
          <w:color w:val="000000" w:themeColor="text1"/>
          <w:spacing w:val="-1"/>
          <w:lang w:val="id-ID"/>
        </w:rPr>
        <w:t xml:space="preserve"> </w:t>
      </w:r>
      <w:r w:rsidRPr="00C933EE">
        <w:rPr>
          <w:rFonts w:ascii="Cambria" w:hAnsi="Cambria"/>
          <w:color w:val="000000" w:themeColor="text1"/>
          <w:lang w:val="id-ID"/>
        </w:rPr>
        <w:t xml:space="preserve">Madrasah        </w:t>
      </w:r>
      <w:r w:rsidRPr="00C933EE">
        <w:rPr>
          <w:rFonts w:ascii="Cambria" w:hAnsi="Cambria"/>
          <w:color w:val="000000" w:themeColor="text1"/>
          <w:spacing w:val="5"/>
          <w:lang w:val="id-ID"/>
        </w:rPr>
        <w:t xml:space="preserve"> </w:t>
      </w:r>
      <w:r w:rsidRPr="00C933EE">
        <w:rPr>
          <w:rFonts w:ascii="Cambria" w:hAnsi="Cambria"/>
          <w:color w:val="000000" w:themeColor="text1"/>
          <w:lang w:val="id-ID"/>
        </w:rPr>
        <w:t>:</w:t>
      </w:r>
      <w:r w:rsidRPr="00C933EE">
        <w:rPr>
          <w:rFonts w:ascii="Cambria" w:hAnsi="Cambria"/>
          <w:color w:val="000000" w:themeColor="text1"/>
          <w:spacing w:val="-1"/>
          <w:lang w:val="id-ID"/>
        </w:rPr>
        <w:t xml:space="preserve"> </w:t>
      </w:r>
      <w:r w:rsidRPr="00C933EE">
        <w:rPr>
          <w:rFonts w:ascii="Cambria" w:hAnsi="Cambria"/>
          <w:color w:val="000000" w:themeColor="text1"/>
          <w:lang w:val="id-ID"/>
        </w:rPr>
        <w:t>MADRASAH TSANAWIYAH MIFTAHUL ULUM</w:t>
      </w:r>
    </w:p>
    <w:p w:rsidR="00F4766D" w:rsidRPr="00C933EE" w:rsidRDefault="00F4766D" w:rsidP="00F4766D">
      <w:pPr>
        <w:pStyle w:val="BodyText"/>
        <w:tabs>
          <w:tab w:val="left" w:pos="2127"/>
          <w:tab w:val="left" w:pos="2226"/>
        </w:tabs>
        <w:spacing w:before="140"/>
        <w:ind w:right="82"/>
        <w:jc w:val="both"/>
        <w:rPr>
          <w:rFonts w:ascii="Cambria" w:hAnsi="Cambria"/>
          <w:color w:val="000000" w:themeColor="text1"/>
          <w:lang w:val="id-ID"/>
        </w:rPr>
      </w:pPr>
      <w:r w:rsidRPr="00C933EE">
        <w:rPr>
          <w:rFonts w:ascii="Cambria" w:hAnsi="Cambria"/>
          <w:color w:val="000000" w:themeColor="text1"/>
          <w:lang w:val="id-ID"/>
        </w:rPr>
        <w:t>Alamat</w:t>
      </w:r>
      <w:r w:rsidRPr="00C933EE">
        <w:rPr>
          <w:rFonts w:ascii="Cambria" w:hAnsi="Cambria"/>
          <w:color w:val="000000" w:themeColor="text1"/>
          <w:lang w:val="id-ID"/>
        </w:rPr>
        <w:tab/>
        <w:t xml:space="preserve">: </w:t>
      </w:r>
      <w:proofErr w:type="spellStart"/>
      <w:r w:rsidRPr="00C933EE">
        <w:rPr>
          <w:rFonts w:ascii="Cambria" w:hAnsi="Cambria"/>
          <w:color w:val="000000" w:themeColor="text1"/>
          <w:lang w:val="en-US"/>
        </w:rPr>
        <w:t>Tambaagung</w:t>
      </w:r>
      <w:proofErr w:type="spellEnd"/>
      <w:r w:rsidRPr="00C933EE">
        <w:rPr>
          <w:rFonts w:ascii="Cambria" w:hAnsi="Cambria"/>
          <w:color w:val="000000" w:themeColor="text1"/>
          <w:lang w:val="en-US"/>
        </w:rPr>
        <w:t xml:space="preserve"> Ares</w:t>
      </w:r>
      <w:r w:rsidRPr="00C933EE">
        <w:rPr>
          <w:rFonts w:ascii="Cambria" w:hAnsi="Cambria"/>
          <w:color w:val="000000" w:themeColor="text1"/>
          <w:lang w:val="id-ID"/>
        </w:rPr>
        <w:t xml:space="preserve"> Kecamatan Ambunten Kabuapten Sumenep</w:t>
      </w:r>
    </w:p>
    <w:p w:rsidR="00F4766D" w:rsidRPr="00C933EE" w:rsidRDefault="00F4766D" w:rsidP="00F4766D">
      <w:pPr>
        <w:pStyle w:val="BodyText"/>
        <w:tabs>
          <w:tab w:val="left" w:pos="2127"/>
          <w:tab w:val="left" w:pos="2226"/>
        </w:tabs>
        <w:spacing w:before="139"/>
        <w:ind w:right="82"/>
        <w:jc w:val="both"/>
        <w:rPr>
          <w:rFonts w:ascii="Cambria" w:hAnsi="Cambria"/>
          <w:color w:val="000000" w:themeColor="text1"/>
          <w:lang w:val="id-ID"/>
        </w:rPr>
      </w:pPr>
      <w:r w:rsidRPr="00C933EE">
        <w:rPr>
          <w:rFonts w:ascii="Cambria" w:hAnsi="Cambria"/>
          <w:color w:val="000000" w:themeColor="text1"/>
          <w:lang w:val="id-ID"/>
        </w:rPr>
        <w:t>Tahun</w:t>
      </w:r>
      <w:r w:rsidRPr="00C933EE">
        <w:rPr>
          <w:rFonts w:ascii="Cambria" w:hAnsi="Cambria"/>
          <w:color w:val="000000" w:themeColor="text1"/>
          <w:spacing w:val="-3"/>
          <w:lang w:val="id-ID"/>
        </w:rPr>
        <w:t xml:space="preserve"> </w:t>
      </w:r>
      <w:r w:rsidRPr="00C933EE">
        <w:rPr>
          <w:rFonts w:ascii="Cambria" w:hAnsi="Cambria"/>
          <w:color w:val="000000" w:themeColor="text1"/>
          <w:lang w:val="id-ID"/>
        </w:rPr>
        <w:t>Ajaran</w:t>
      </w:r>
      <w:r w:rsidRPr="00C933EE">
        <w:rPr>
          <w:rFonts w:ascii="Cambria" w:hAnsi="Cambria"/>
          <w:color w:val="000000" w:themeColor="text1"/>
          <w:lang w:val="id-ID"/>
        </w:rPr>
        <w:tab/>
        <w:t>: 2025/2026</w:t>
      </w:r>
    </w:p>
    <w:p w:rsidR="00F4766D" w:rsidRPr="00C933EE" w:rsidRDefault="00F4766D" w:rsidP="00F4766D">
      <w:pPr>
        <w:pStyle w:val="BodyText"/>
        <w:spacing w:before="139" w:line="360" w:lineRule="auto"/>
        <w:ind w:right="82"/>
        <w:jc w:val="both"/>
        <w:rPr>
          <w:rFonts w:ascii="Cambria" w:hAnsi="Cambria"/>
          <w:color w:val="000000" w:themeColor="text1"/>
          <w:lang w:val="id-ID"/>
        </w:rPr>
      </w:pPr>
      <w:r w:rsidRPr="00C933EE">
        <w:rPr>
          <w:rFonts w:ascii="Cambria" w:hAnsi="Cambria"/>
          <w:color w:val="000000" w:themeColor="text1"/>
          <w:lang w:val="id-ID"/>
        </w:rPr>
        <w:t>dapat diajukan untuk memperoleh pengesahan oleh pejabat yang berwenang.</w:t>
      </w:r>
    </w:p>
    <w:p w:rsidR="00F4766D" w:rsidRPr="00C933EE" w:rsidRDefault="00F4766D" w:rsidP="00F4766D">
      <w:pPr>
        <w:pStyle w:val="BodyText"/>
        <w:ind w:right="82"/>
        <w:rPr>
          <w:rFonts w:ascii="Cambria" w:hAnsi="Cambria"/>
          <w:color w:val="000000" w:themeColor="text1"/>
          <w:sz w:val="26"/>
          <w:lang w:val="id-ID"/>
        </w:rPr>
      </w:pPr>
    </w:p>
    <w:p w:rsidR="00F4766D" w:rsidRPr="00C933EE" w:rsidRDefault="00F4766D" w:rsidP="00F4766D">
      <w:pPr>
        <w:pStyle w:val="BodyText"/>
        <w:ind w:right="82"/>
        <w:rPr>
          <w:rFonts w:ascii="Cambria" w:hAnsi="Cambria"/>
          <w:color w:val="000000" w:themeColor="text1"/>
          <w:sz w:val="26"/>
          <w:lang w:val="id-ID"/>
        </w:rPr>
      </w:pPr>
    </w:p>
    <w:p w:rsidR="00F4766D" w:rsidRPr="00C933EE" w:rsidRDefault="00F4766D" w:rsidP="00F4766D">
      <w:pPr>
        <w:pStyle w:val="BodyText"/>
        <w:tabs>
          <w:tab w:val="left" w:pos="5387"/>
        </w:tabs>
        <w:spacing w:after="240" w:line="252" w:lineRule="auto"/>
        <w:ind w:right="79"/>
        <w:rPr>
          <w:rFonts w:ascii="Cambria" w:hAnsi="Cambria"/>
          <w:color w:val="000000" w:themeColor="text1"/>
          <w:spacing w:val="1"/>
          <w:lang w:val="id-ID"/>
        </w:rPr>
      </w:pPr>
      <w:r w:rsidRPr="00C933EE">
        <w:rPr>
          <w:rFonts w:ascii="Cambria" w:hAnsi="Cambria"/>
          <w:color w:val="000000" w:themeColor="text1"/>
          <w:lang w:val="id-ID"/>
        </w:rPr>
        <w:tab/>
        <w:t xml:space="preserve">Sumenep,  </w:t>
      </w:r>
      <w:r w:rsidRPr="00C933EE">
        <w:rPr>
          <w:rFonts w:ascii="Cambria" w:hAnsi="Cambria"/>
          <w:color w:val="000000" w:themeColor="text1"/>
          <w:lang w:val="en-US"/>
        </w:rPr>
        <w:t>10</w:t>
      </w:r>
      <w:r w:rsidRPr="00C933EE">
        <w:rPr>
          <w:rFonts w:ascii="Cambria" w:hAnsi="Cambria"/>
          <w:color w:val="000000" w:themeColor="text1"/>
          <w:lang w:val="id-ID"/>
        </w:rPr>
        <w:t xml:space="preserve"> Juli 2024</w:t>
      </w:r>
      <w:r w:rsidRPr="00C933EE">
        <w:rPr>
          <w:rFonts w:ascii="Cambria" w:hAnsi="Cambria"/>
          <w:color w:val="000000" w:themeColor="text1"/>
          <w:spacing w:val="1"/>
          <w:lang w:val="id-ID"/>
        </w:rPr>
        <w:t xml:space="preserve"> </w:t>
      </w:r>
    </w:p>
    <w:p w:rsidR="00F4766D" w:rsidRPr="00C933EE" w:rsidRDefault="00F4766D" w:rsidP="00F4766D">
      <w:pPr>
        <w:pStyle w:val="BodyText"/>
        <w:tabs>
          <w:tab w:val="left" w:pos="5387"/>
        </w:tabs>
        <w:spacing w:before="1" w:line="252" w:lineRule="auto"/>
        <w:ind w:right="82"/>
        <w:rPr>
          <w:rFonts w:ascii="Cambria" w:hAnsi="Cambria"/>
          <w:color w:val="000000" w:themeColor="text1"/>
          <w:lang w:val="id-ID"/>
        </w:rPr>
      </w:pPr>
      <w:r w:rsidRPr="00C933EE">
        <w:rPr>
          <w:rFonts w:ascii="Cambria" w:hAnsi="Cambria"/>
          <w:color w:val="000000" w:themeColor="text1"/>
          <w:lang w:val="id-ID"/>
        </w:rPr>
        <w:tab/>
        <w:t>Pengawas</w:t>
      </w:r>
      <w:r w:rsidRPr="00C933EE">
        <w:rPr>
          <w:rFonts w:ascii="Cambria" w:hAnsi="Cambria"/>
          <w:color w:val="000000" w:themeColor="text1"/>
          <w:spacing w:val="-7"/>
          <w:lang w:val="id-ID"/>
        </w:rPr>
        <w:t xml:space="preserve"> </w:t>
      </w:r>
      <w:r w:rsidRPr="00C933EE">
        <w:rPr>
          <w:rFonts w:ascii="Cambria" w:hAnsi="Cambria"/>
          <w:color w:val="000000" w:themeColor="text1"/>
          <w:lang w:val="id-ID"/>
        </w:rPr>
        <w:t>Pendamping,</w:t>
      </w:r>
    </w:p>
    <w:p w:rsidR="00F4766D" w:rsidRPr="00C933EE" w:rsidRDefault="00F4766D" w:rsidP="00F4766D">
      <w:pPr>
        <w:pStyle w:val="BodyText"/>
        <w:tabs>
          <w:tab w:val="left" w:pos="5387"/>
        </w:tabs>
        <w:ind w:right="82"/>
        <w:rPr>
          <w:rFonts w:ascii="Cambria" w:hAnsi="Cambria"/>
          <w:color w:val="000000" w:themeColor="text1"/>
          <w:sz w:val="20"/>
          <w:lang w:val="id-ID"/>
        </w:rPr>
      </w:pPr>
    </w:p>
    <w:p w:rsidR="00F4766D" w:rsidRPr="00C933EE" w:rsidRDefault="00F4766D" w:rsidP="00F4766D">
      <w:pPr>
        <w:pStyle w:val="BodyText"/>
        <w:tabs>
          <w:tab w:val="left" w:pos="5387"/>
        </w:tabs>
        <w:ind w:right="82"/>
        <w:rPr>
          <w:rFonts w:ascii="Cambria" w:hAnsi="Cambria"/>
          <w:color w:val="000000" w:themeColor="text1"/>
          <w:sz w:val="20"/>
          <w:lang w:val="id-ID"/>
        </w:rPr>
      </w:pPr>
    </w:p>
    <w:p w:rsidR="00F4766D" w:rsidRPr="00C933EE" w:rsidRDefault="00F4766D" w:rsidP="00F4766D">
      <w:pPr>
        <w:pStyle w:val="BodyText"/>
        <w:tabs>
          <w:tab w:val="left" w:pos="5387"/>
        </w:tabs>
        <w:ind w:right="82"/>
        <w:rPr>
          <w:rFonts w:ascii="Cambria" w:hAnsi="Cambria"/>
          <w:color w:val="000000" w:themeColor="text1"/>
          <w:sz w:val="20"/>
          <w:lang w:val="id-ID"/>
        </w:rPr>
      </w:pPr>
    </w:p>
    <w:p w:rsidR="00F4766D" w:rsidRPr="00C933EE" w:rsidRDefault="00F4766D" w:rsidP="00F4766D">
      <w:pPr>
        <w:pStyle w:val="BodyText"/>
        <w:tabs>
          <w:tab w:val="left" w:pos="5387"/>
        </w:tabs>
        <w:ind w:right="82"/>
        <w:rPr>
          <w:rFonts w:ascii="Cambria" w:hAnsi="Cambria"/>
          <w:color w:val="000000" w:themeColor="text1"/>
          <w:sz w:val="20"/>
          <w:lang w:val="id-ID"/>
        </w:rPr>
      </w:pPr>
    </w:p>
    <w:p w:rsidR="00F4766D" w:rsidRPr="00C933EE" w:rsidRDefault="00F4766D" w:rsidP="00F4766D">
      <w:pPr>
        <w:pStyle w:val="BodyText"/>
        <w:tabs>
          <w:tab w:val="left" w:pos="5387"/>
        </w:tabs>
        <w:spacing w:before="8"/>
        <w:ind w:right="82"/>
        <w:rPr>
          <w:rFonts w:ascii="Cambria" w:hAnsi="Cambria"/>
          <w:color w:val="000000" w:themeColor="text1"/>
          <w:sz w:val="22"/>
          <w:lang w:val="id-ID"/>
        </w:rPr>
      </w:pPr>
    </w:p>
    <w:p w:rsidR="00F4766D" w:rsidRPr="00C933EE" w:rsidRDefault="00F4766D" w:rsidP="00F4766D">
      <w:pPr>
        <w:pStyle w:val="BodyText"/>
        <w:tabs>
          <w:tab w:val="left" w:pos="5387"/>
        </w:tabs>
        <w:spacing w:before="1"/>
        <w:ind w:right="82"/>
        <w:rPr>
          <w:rFonts w:ascii="Cambria" w:hAnsi="Cambria"/>
          <w:b/>
          <w:bCs/>
          <w:color w:val="000000" w:themeColor="text1"/>
          <w:lang w:val="id-ID"/>
        </w:rPr>
      </w:pPr>
      <w:r w:rsidRPr="00C933EE">
        <w:rPr>
          <w:rFonts w:ascii="Cambria" w:hAnsi="Cambria"/>
          <w:color w:val="000000" w:themeColor="text1"/>
          <w:lang w:val="id-ID"/>
        </w:rPr>
        <w:tab/>
      </w:r>
      <w:proofErr w:type="spellStart"/>
      <w:r w:rsidRPr="00C933EE">
        <w:rPr>
          <w:rFonts w:ascii="Cambria" w:hAnsi="Cambria"/>
          <w:b/>
          <w:bCs/>
          <w:color w:val="000000" w:themeColor="text1"/>
          <w:lang w:val="en-US"/>
        </w:rPr>
        <w:t>Syaifuddin</w:t>
      </w:r>
      <w:proofErr w:type="spellEnd"/>
      <w:r w:rsidRPr="00C933EE">
        <w:rPr>
          <w:rFonts w:ascii="Cambria" w:hAnsi="Cambria"/>
          <w:b/>
          <w:bCs/>
          <w:color w:val="000000" w:themeColor="text1"/>
          <w:lang w:val="en-US"/>
        </w:rPr>
        <w:t xml:space="preserve">, </w:t>
      </w:r>
      <w:proofErr w:type="spellStart"/>
      <w:r w:rsidRPr="00C933EE">
        <w:rPr>
          <w:rFonts w:ascii="Cambria" w:hAnsi="Cambria"/>
          <w:b/>
          <w:bCs/>
          <w:color w:val="000000" w:themeColor="text1"/>
          <w:lang w:val="en-US"/>
        </w:rPr>
        <w:t>S.Pd.I</w:t>
      </w:r>
      <w:proofErr w:type="spellEnd"/>
      <w:r w:rsidRPr="00C933EE">
        <w:rPr>
          <w:rFonts w:ascii="Cambria" w:hAnsi="Cambria"/>
          <w:b/>
          <w:bCs/>
          <w:color w:val="000000" w:themeColor="text1"/>
          <w:lang w:val="id-ID"/>
        </w:rPr>
        <w:t>.</w:t>
      </w:r>
    </w:p>
    <w:p w:rsidR="00F4766D" w:rsidRPr="00C933EE" w:rsidRDefault="00F4766D" w:rsidP="00F4766D">
      <w:pPr>
        <w:pStyle w:val="BodyText"/>
        <w:tabs>
          <w:tab w:val="left" w:pos="5387"/>
        </w:tabs>
        <w:spacing w:before="1"/>
        <w:ind w:right="82"/>
        <w:rPr>
          <w:rFonts w:ascii="Cambria" w:hAnsi="Cambria"/>
          <w:color w:val="000000" w:themeColor="text1"/>
          <w:lang w:val="id-ID"/>
        </w:rPr>
      </w:pPr>
      <w:r w:rsidRPr="00C933EE">
        <w:rPr>
          <w:rFonts w:ascii="Cambria" w:hAnsi="Cambria"/>
          <w:color w:val="000000" w:themeColor="text1"/>
          <w:spacing w:val="-58"/>
          <w:lang w:val="id-ID"/>
        </w:rPr>
        <w:tab/>
        <w:t xml:space="preserve"> </w:t>
      </w:r>
      <w:r w:rsidRPr="00C933EE">
        <w:rPr>
          <w:rFonts w:ascii="Cambria" w:hAnsi="Cambria"/>
          <w:color w:val="000000" w:themeColor="text1"/>
          <w:lang w:val="id-ID"/>
        </w:rPr>
        <w:t>NIP. 196711081993031004</w:t>
      </w: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tabs>
          <w:tab w:val="left" w:pos="5950"/>
        </w:tabs>
        <w:autoSpaceDE w:val="0"/>
        <w:autoSpaceDN w:val="0"/>
        <w:adjustRightInd w:val="0"/>
        <w:spacing w:after="0" w:line="240" w:lineRule="auto"/>
        <w:ind w:left="0"/>
        <w:rPr>
          <w:rFonts w:ascii="Cambria" w:hAnsi="Cambria" w:cs="Bookman Old Style"/>
          <w:b/>
          <w:bCs/>
          <w:color w:val="000000" w:themeColor="text1"/>
          <w:sz w:val="28"/>
          <w:szCs w:val="28"/>
          <w:lang w:val="id-ID"/>
        </w:rPr>
      </w:pPr>
      <w:r w:rsidRPr="00C933EE">
        <w:rPr>
          <w:rFonts w:ascii="Cambria" w:hAnsi="Cambria" w:cs="Bookman Old Style"/>
          <w:b/>
          <w:bCs/>
          <w:color w:val="000000" w:themeColor="text1"/>
          <w:sz w:val="28"/>
          <w:szCs w:val="28"/>
          <w:lang w:val="id-ID"/>
        </w:rPr>
        <w:tab/>
      </w:r>
    </w:p>
    <w:p w:rsidR="00F4766D" w:rsidRPr="00C933EE" w:rsidRDefault="00F4766D" w:rsidP="00F4766D">
      <w:pPr>
        <w:pStyle w:val="ListParagraph"/>
        <w:tabs>
          <w:tab w:val="left" w:pos="5950"/>
        </w:tabs>
        <w:autoSpaceDE w:val="0"/>
        <w:autoSpaceDN w:val="0"/>
        <w:adjustRightInd w:val="0"/>
        <w:spacing w:after="0" w:line="240" w:lineRule="auto"/>
        <w:ind w:left="0"/>
        <w:rPr>
          <w:rFonts w:ascii="Cambria" w:hAnsi="Cambria" w:cs="Bookman Old Style"/>
          <w:b/>
          <w:bCs/>
          <w:color w:val="000000" w:themeColor="text1"/>
          <w:sz w:val="28"/>
          <w:szCs w:val="28"/>
          <w:lang w:val="id-ID"/>
        </w:rPr>
      </w:pPr>
    </w:p>
    <w:p w:rsidR="00F4766D" w:rsidRPr="00C933EE" w:rsidRDefault="00F4766D" w:rsidP="00F4766D">
      <w:pPr>
        <w:pStyle w:val="ListParagraph"/>
        <w:tabs>
          <w:tab w:val="left" w:pos="5950"/>
        </w:tabs>
        <w:autoSpaceDE w:val="0"/>
        <w:autoSpaceDN w:val="0"/>
        <w:adjustRightInd w:val="0"/>
        <w:spacing w:after="0" w:line="240" w:lineRule="auto"/>
        <w:ind w:left="0"/>
        <w:rPr>
          <w:rFonts w:ascii="Cambria" w:hAnsi="Cambria" w:cs="Bookman Old Style"/>
          <w:b/>
          <w:bCs/>
          <w:color w:val="000000" w:themeColor="text1"/>
          <w:sz w:val="28"/>
          <w:szCs w:val="28"/>
          <w:lang w:val="id-ID"/>
        </w:rPr>
      </w:pPr>
    </w:p>
    <w:p w:rsidR="00F4766D" w:rsidRPr="00C933EE" w:rsidRDefault="00F4766D" w:rsidP="00F4766D">
      <w:pPr>
        <w:pStyle w:val="ListParagraph"/>
        <w:tabs>
          <w:tab w:val="left" w:pos="5950"/>
        </w:tabs>
        <w:autoSpaceDE w:val="0"/>
        <w:autoSpaceDN w:val="0"/>
        <w:adjustRightInd w:val="0"/>
        <w:spacing w:after="0" w:line="240" w:lineRule="auto"/>
        <w:ind w:left="0"/>
        <w:rPr>
          <w:rFonts w:ascii="Cambria" w:hAnsi="Cambria" w:cs="Bookman Old Style"/>
          <w:b/>
          <w:bCs/>
          <w:color w:val="000000" w:themeColor="text1"/>
          <w:sz w:val="28"/>
          <w:szCs w:val="28"/>
          <w:lang w:val="id-ID"/>
        </w:rPr>
      </w:pPr>
    </w:p>
    <w:p w:rsidR="00F4766D" w:rsidRPr="00C933EE" w:rsidRDefault="00F4766D" w:rsidP="00F4766D">
      <w:pPr>
        <w:pStyle w:val="ListParagraph"/>
        <w:tabs>
          <w:tab w:val="left" w:pos="5950"/>
        </w:tabs>
        <w:autoSpaceDE w:val="0"/>
        <w:autoSpaceDN w:val="0"/>
        <w:adjustRightInd w:val="0"/>
        <w:spacing w:after="0" w:line="240" w:lineRule="auto"/>
        <w:ind w:left="0"/>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bookmarkStart w:id="0" w:name="_GoBack"/>
      <w:bookmarkEnd w:id="0"/>
      <w:r w:rsidRPr="00C933EE">
        <w:rPr>
          <w:rFonts w:ascii="Cambria" w:hAnsi="Cambria" w:cs="Bookman Old Style"/>
          <w:b/>
          <w:bCs/>
          <w:color w:val="000000" w:themeColor="text1"/>
          <w:sz w:val="28"/>
          <w:szCs w:val="28"/>
          <w:lang w:val="id-ID"/>
        </w:rPr>
        <w:lastRenderedPageBreak/>
        <w:t>HALAMAN PENGESAHAN</w:t>
      </w: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pStyle w:val="ListParagraph"/>
        <w:autoSpaceDE w:val="0"/>
        <w:autoSpaceDN w:val="0"/>
        <w:adjustRightInd w:val="0"/>
        <w:spacing w:after="0" w:line="240" w:lineRule="auto"/>
        <w:ind w:left="0"/>
        <w:jc w:val="center"/>
        <w:rPr>
          <w:rFonts w:ascii="Cambria" w:hAnsi="Cambria" w:cs="Bookman Old Style"/>
          <w:b/>
          <w:bCs/>
          <w:color w:val="000000" w:themeColor="text1"/>
          <w:sz w:val="28"/>
          <w:szCs w:val="28"/>
          <w:lang w:val="id-ID"/>
        </w:rPr>
      </w:pPr>
    </w:p>
    <w:p w:rsidR="00F4766D" w:rsidRPr="00C933EE" w:rsidRDefault="00F4766D" w:rsidP="00F4766D">
      <w:pPr>
        <w:suppressAutoHyphens/>
        <w:spacing w:after="0" w:line="360" w:lineRule="auto"/>
        <w:ind w:firstLine="709"/>
        <w:jc w:val="both"/>
        <w:rPr>
          <w:rFonts w:ascii="Cambria" w:hAnsi="Cambria"/>
          <w:color w:val="000000" w:themeColor="text1"/>
          <w:sz w:val="24"/>
          <w:szCs w:val="24"/>
          <w:lang w:val="id-ID"/>
        </w:rPr>
      </w:pPr>
      <w:r w:rsidRPr="00C933EE">
        <w:rPr>
          <w:rFonts w:ascii="Cambria" w:hAnsi="Cambria"/>
          <w:color w:val="000000" w:themeColor="text1"/>
          <w:sz w:val="24"/>
          <w:szCs w:val="24"/>
          <w:lang w:val="id-ID"/>
        </w:rPr>
        <w:t>Berdasarkan hasil Penilaian Tim Peneliti Review Kurikulum Kantor Kementerian Agama Kabupaten Sumenep, maka Kurikulum Madrasah Tsanawiyah Miftahul Ulum, Kecamatan Ambunten, Kabupaten Sumenep Tahun Ajaran 2025/2026 dapat disahkan dan ditetapkan pemberlakuannya mulai tanggal 14 Juli 2025.</w:t>
      </w:r>
    </w:p>
    <w:p w:rsidR="00F4766D" w:rsidRPr="00C933EE" w:rsidRDefault="00F4766D" w:rsidP="00F4766D">
      <w:pPr>
        <w:suppressAutoHyphens/>
        <w:spacing w:after="0" w:line="360" w:lineRule="auto"/>
        <w:ind w:firstLine="709"/>
        <w:jc w:val="both"/>
        <w:rPr>
          <w:rFonts w:ascii="Cambria" w:hAnsi="Cambria"/>
          <w:color w:val="000000" w:themeColor="text1"/>
          <w:sz w:val="24"/>
          <w:szCs w:val="24"/>
          <w:lang w:val="id-ID"/>
        </w:rPr>
      </w:pPr>
      <w:r w:rsidRPr="00C933EE">
        <w:rPr>
          <w:rFonts w:ascii="Cambria" w:hAnsi="Cambria"/>
          <w:color w:val="000000" w:themeColor="text1"/>
          <w:sz w:val="24"/>
          <w:szCs w:val="24"/>
          <w:lang w:val="id-ID"/>
        </w:rPr>
        <w:t>Selanjutnya pada akhir tahun ajaran, pelaksanaan kurikulum secara periodik dievaluasi dan disempurnakan dan atau ditinjau ulang sesuai dengan kebutuhan dan perkembangan madrasah yang hasilnya akan digunakan sebagai dasar dalam melakukan penyusunan, pengembangan dan penetapan kurikulum untuk tahun ajaran berikutnya.</w:t>
      </w:r>
    </w:p>
    <w:p w:rsidR="00F4766D" w:rsidRPr="00C933EE" w:rsidRDefault="00F4766D" w:rsidP="00F4766D">
      <w:pPr>
        <w:tabs>
          <w:tab w:val="left" w:pos="3330"/>
          <w:tab w:val="left" w:pos="5135"/>
        </w:tabs>
        <w:suppressAutoHyphens/>
        <w:rPr>
          <w:rFonts w:ascii="Cambria" w:hAnsi="Cambria"/>
          <w:b/>
          <w:bCs/>
          <w:color w:val="000000" w:themeColor="text1"/>
          <w:sz w:val="24"/>
          <w:szCs w:val="24"/>
          <w:lang w:val="id-ID"/>
        </w:rPr>
      </w:pPr>
      <w:r w:rsidRPr="00C933EE">
        <w:rPr>
          <w:rFonts w:ascii="Cambria" w:hAnsi="Cambria"/>
          <w:b/>
          <w:bCs/>
          <w:color w:val="000000" w:themeColor="text1"/>
          <w:sz w:val="24"/>
          <w:szCs w:val="24"/>
          <w:lang w:val="id-ID"/>
        </w:rPr>
        <w:tab/>
      </w:r>
      <w:r w:rsidRPr="00C933EE">
        <w:rPr>
          <w:rFonts w:ascii="Cambria" w:hAnsi="Cambria"/>
          <w:b/>
          <w:bCs/>
          <w:color w:val="000000" w:themeColor="text1"/>
          <w:sz w:val="24"/>
          <w:szCs w:val="24"/>
          <w:lang w:val="id-ID"/>
        </w:rPr>
        <w:tab/>
      </w:r>
    </w:p>
    <w:p w:rsidR="00F4766D" w:rsidRPr="00C933EE" w:rsidRDefault="00F4766D" w:rsidP="00F4766D">
      <w:pPr>
        <w:tabs>
          <w:tab w:val="left" w:pos="5103"/>
          <w:tab w:val="left" w:pos="6663"/>
        </w:tabs>
        <w:suppressAutoHyphens/>
        <w:spacing w:after="0" w:line="240" w:lineRule="auto"/>
        <w:rPr>
          <w:rFonts w:ascii="Cambria" w:hAnsi="Cambria"/>
          <w:color w:val="000000" w:themeColor="text1"/>
          <w:sz w:val="24"/>
          <w:szCs w:val="24"/>
          <w:lang w:val="id-ID"/>
        </w:rPr>
      </w:pPr>
      <w:r w:rsidRPr="00C933EE">
        <w:rPr>
          <w:rFonts w:ascii="Cambria" w:hAnsi="Cambria"/>
          <w:color w:val="000000" w:themeColor="text1"/>
          <w:sz w:val="24"/>
          <w:szCs w:val="24"/>
          <w:lang w:val="id-ID"/>
        </w:rPr>
        <w:tab/>
        <w:t>Disahkan  di</w:t>
      </w:r>
      <w:r w:rsidRPr="00C933EE">
        <w:rPr>
          <w:rFonts w:ascii="Cambria" w:hAnsi="Cambria"/>
          <w:color w:val="000000" w:themeColor="text1"/>
          <w:sz w:val="24"/>
          <w:szCs w:val="24"/>
          <w:lang w:val="id-ID"/>
        </w:rPr>
        <w:tab/>
        <w:t>: Sumenep</w:t>
      </w:r>
    </w:p>
    <w:p w:rsidR="00F4766D" w:rsidRPr="00C933EE" w:rsidRDefault="00F4766D" w:rsidP="00F4766D">
      <w:pPr>
        <w:tabs>
          <w:tab w:val="left" w:pos="5103"/>
          <w:tab w:val="left" w:pos="6663"/>
        </w:tabs>
        <w:suppressAutoHyphens/>
        <w:spacing w:after="0" w:line="240" w:lineRule="auto"/>
        <w:rPr>
          <w:rFonts w:ascii="Cambria" w:hAnsi="Cambria"/>
          <w:color w:val="000000" w:themeColor="text1"/>
          <w:sz w:val="24"/>
          <w:szCs w:val="24"/>
          <w:lang w:val="id-ID"/>
        </w:rPr>
      </w:pPr>
      <w:r w:rsidRPr="00C933EE">
        <w:rPr>
          <w:rFonts w:ascii="Cambria" w:hAnsi="Cambria"/>
          <w:color w:val="000000" w:themeColor="text1"/>
          <w:sz w:val="24"/>
          <w:szCs w:val="24"/>
          <w:lang w:val="id-ID"/>
        </w:rPr>
        <w:tab/>
        <w:t>Pada Tanggal</w:t>
      </w:r>
      <w:r w:rsidRPr="00C933EE">
        <w:rPr>
          <w:rFonts w:ascii="Cambria" w:hAnsi="Cambria"/>
          <w:color w:val="000000" w:themeColor="text1"/>
          <w:sz w:val="24"/>
          <w:szCs w:val="24"/>
          <w:lang w:val="id-ID"/>
        </w:rPr>
        <w:tab/>
        <w:t>: 11 Juli 2025</w:t>
      </w:r>
    </w:p>
    <w:p w:rsidR="00F4766D" w:rsidRPr="00C933EE" w:rsidRDefault="00F4766D" w:rsidP="00F4766D">
      <w:pPr>
        <w:suppressAutoHyphens/>
        <w:spacing w:after="0" w:line="240" w:lineRule="auto"/>
        <w:rPr>
          <w:rFonts w:ascii="Cambria" w:hAnsi="Cambria"/>
          <w:b/>
          <w:bCs/>
          <w:color w:val="000000" w:themeColor="text1"/>
          <w:sz w:val="24"/>
          <w:szCs w:val="24"/>
          <w:lang w:val="id-ID"/>
        </w:rPr>
      </w:pPr>
    </w:p>
    <w:p w:rsidR="00F4766D" w:rsidRPr="00C933EE" w:rsidRDefault="00F4766D" w:rsidP="00F4766D">
      <w:pPr>
        <w:tabs>
          <w:tab w:val="left" w:pos="5103"/>
        </w:tabs>
        <w:suppressAutoHyphens/>
        <w:spacing w:after="0" w:line="240" w:lineRule="auto"/>
        <w:ind w:left="1440"/>
        <w:rPr>
          <w:rFonts w:ascii="Cambria" w:hAnsi="Cambria"/>
          <w:color w:val="000000" w:themeColor="text1"/>
          <w:sz w:val="24"/>
          <w:szCs w:val="24"/>
          <w:lang w:val="sv-SE"/>
        </w:rPr>
      </w:pPr>
      <w:r w:rsidRPr="00C933EE">
        <w:rPr>
          <w:rFonts w:ascii="Cambria" w:hAnsi="Cambria"/>
          <w:color w:val="000000" w:themeColor="text1"/>
          <w:sz w:val="24"/>
          <w:szCs w:val="24"/>
          <w:lang w:val="sv-SE"/>
        </w:rPr>
        <w:tab/>
        <w:t xml:space="preserve">Kepala Kantor Kementrian Agama </w:t>
      </w:r>
    </w:p>
    <w:p w:rsidR="00F4766D" w:rsidRPr="00C933EE" w:rsidRDefault="00F4766D" w:rsidP="00F4766D">
      <w:pPr>
        <w:tabs>
          <w:tab w:val="left" w:pos="5103"/>
        </w:tabs>
        <w:suppressAutoHyphens/>
        <w:spacing w:after="0" w:line="240" w:lineRule="auto"/>
        <w:rPr>
          <w:rFonts w:ascii="Cambria" w:hAnsi="Cambria"/>
          <w:color w:val="000000" w:themeColor="text1"/>
          <w:sz w:val="24"/>
          <w:szCs w:val="24"/>
          <w:lang w:val="sv-SE"/>
        </w:rPr>
      </w:pPr>
      <w:r w:rsidRPr="00C933EE">
        <w:rPr>
          <w:rFonts w:ascii="Cambria" w:hAnsi="Cambria"/>
          <w:color w:val="000000" w:themeColor="text1"/>
          <w:sz w:val="24"/>
          <w:szCs w:val="24"/>
          <w:lang w:val="sv-SE"/>
        </w:rPr>
        <w:tab/>
        <w:t>Kabupaten Sumenep</w:t>
      </w:r>
    </w:p>
    <w:p w:rsidR="00F4766D" w:rsidRPr="00C933EE" w:rsidRDefault="00F4766D" w:rsidP="00F4766D">
      <w:pPr>
        <w:tabs>
          <w:tab w:val="left" w:pos="900"/>
          <w:tab w:val="left" w:pos="5103"/>
        </w:tabs>
        <w:suppressAutoHyphens/>
        <w:spacing w:after="0" w:line="240" w:lineRule="auto"/>
        <w:rPr>
          <w:rFonts w:ascii="Cambria" w:hAnsi="Cambria"/>
          <w:color w:val="000000" w:themeColor="text1"/>
          <w:sz w:val="24"/>
          <w:szCs w:val="24"/>
          <w:lang w:val="sv-SE"/>
        </w:rPr>
      </w:pPr>
    </w:p>
    <w:p w:rsidR="00F4766D" w:rsidRPr="00C933EE" w:rsidRDefault="00F4766D" w:rsidP="00F4766D">
      <w:pPr>
        <w:tabs>
          <w:tab w:val="left" w:pos="5103"/>
        </w:tabs>
        <w:suppressAutoHyphens/>
        <w:spacing w:after="0" w:line="240" w:lineRule="auto"/>
        <w:rPr>
          <w:rFonts w:ascii="Cambria" w:hAnsi="Cambria"/>
          <w:color w:val="000000" w:themeColor="text1"/>
          <w:sz w:val="24"/>
          <w:szCs w:val="24"/>
          <w:lang w:val="sv-SE"/>
        </w:rPr>
      </w:pPr>
    </w:p>
    <w:p w:rsidR="00F4766D" w:rsidRPr="00C933EE" w:rsidRDefault="00F4766D" w:rsidP="00F4766D">
      <w:pPr>
        <w:tabs>
          <w:tab w:val="left" w:pos="5103"/>
        </w:tabs>
        <w:suppressAutoHyphens/>
        <w:spacing w:after="0" w:line="240" w:lineRule="auto"/>
        <w:rPr>
          <w:rFonts w:ascii="Cambria" w:hAnsi="Cambria"/>
          <w:color w:val="000000" w:themeColor="text1"/>
          <w:sz w:val="24"/>
          <w:szCs w:val="24"/>
          <w:lang w:val="sv-SE"/>
        </w:rPr>
      </w:pPr>
    </w:p>
    <w:p w:rsidR="00F4766D" w:rsidRPr="00C933EE" w:rsidRDefault="00F4766D" w:rsidP="00F4766D">
      <w:pPr>
        <w:tabs>
          <w:tab w:val="left" w:pos="5103"/>
        </w:tabs>
        <w:suppressAutoHyphens/>
        <w:spacing w:after="0" w:line="240" w:lineRule="auto"/>
        <w:rPr>
          <w:rFonts w:ascii="Cambria" w:hAnsi="Cambria"/>
          <w:color w:val="000000" w:themeColor="text1"/>
          <w:sz w:val="24"/>
          <w:szCs w:val="24"/>
          <w:lang w:val="sv-SE"/>
        </w:rPr>
      </w:pPr>
    </w:p>
    <w:p w:rsidR="00F4766D" w:rsidRPr="00C933EE" w:rsidRDefault="00F4766D" w:rsidP="00F4766D">
      <w:pPr>
        <w:tabs>
          <w:tab w:val="left" w:pos="5103"/>
        </w:tabs>
        <w:suppressAutoHyphens/>
        <w:spacing w:after="0" w:line="240" w:lineRule="auto"/>
        <w:rPr>
          <w:rFonts w:ascii="Cambria" w:hAnsi="Cambria"/>
          <w:b/>
          <w:color w:val="000000" w:themeColor="text1"/>
          <w:sz w:val="24"/>
          <w:szCs w:val="24"/>
          <w:lang w:val="sv-SE"/>
        </w:rPr>
      </w:pPr>
      <w:r w:rsidRPr="00C933EE">
        <w:rPr>
          <w:rFonts w:ascii="Cambria" w:hAnsi="Cambria"/>
          <w:b/>
          <w:color w:val="000000" w:themeColor="text1"/>
          <w:sz w:val="24"/>
          <w:szCs w:val="24"/>
          <w:lang w:val="sv-SE"/>
        </w:rPr>
        <w:tab/>
        <w:t>H. Abdul Wasid, M.Pd.I.</w:t>
      </w:r>
    </w:p>
    <w:p w:rsidR="00731277" w:rsidRDefault="00F4766D" w:rsidP="00F4766D">
      <w:r w:rsidRPr="00C933EE">
        <w:rPr>
          <w:rFonts w:ascii="Cambria" w:hAnsi="Cambria"/>
          <w:b/>
          <w:color w:val="000000" w:themeColor="text1"/>
          <w:lang w:val="sv-SE"/>
        </w:rPr>
        <w:t xml:space="preserve"> </w:t>
      </w:r>
      <w:r w:rsidRPr="00C933EE">
        <w:rPr>
          <w:rFonts w:ascii="Cambria" w:hAnsi="Cambria"/>
          <w:b/>
          <w:color w:val="000000" w:themeColor="text1"/>
          <w:lang w:val="sv-SE"/>
        </w:rPr>
        <w:tab/>
      </w:r>
      <w:r>
        <w:rPr>
          <w:rFonts w:ascii="Cambria" w:hAnsi="Cambria"/>
          <w:b/>
          <w:color w:val="000000" w:themeColor="text1"/>
          <w:lang w:val="id-ID"/>
        </w:rPr>
        <w:t xml:space="preserve">                                                                                          </w:t>
      </w:r>
      <w:r w:rsidRPr="00C933EE">
        <w:rPr>
          <w:rFonts w:ascii="Cambria" w:hAnsi="Cambria"/>
          <w:color w:val="000000" w:themeColor="text1"/>
          <w:lang w:val="sv-SE"/>
        </w:rPr>
        <w:t>NIP. 19801002 200501 1 005</w:t>
      </w:r>
    </w:p>
    <w:sectPr w:rsidR="0073127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66D"/>
    <w:rsid w:val="00731277"/>
    <w:rsid w:val="00F47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66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sub-section"/>
    <w:basedOn w:val="Normal"/>
    <w:link w:val="ListParagraphChar"/>
    <w:uiPriority w:val="34"/>
    <w:qFormat/>
    <w:rsid w:val="00F4766D"/>
    <w:pPr>
      <w:ind w:left="720"/>
      <w:contextualSpacing/>
    </w:pPr>
  </w:style>
  <w:style w:type="paragraph" w:styleId="NoSpacing">
    <w:name w:val="No Spacing"/>
    <w:link w:val="NoSpacingChar"/>
    <w:uiPriority w:val="1"/>
    <w:qFormat/>
    <w:rsid w:val="00F4766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4766D"/>
    <w:rPr>
      <w:rFonts w:eastAsiaTheme="minorEastAsia"/>
      <w:lang w:eastAsia="ja-JP"/>
    </w:rPr>
  </w:style>
  <w:style w:type="paragraph" w:styleId="BodyText">
    <w:name w:val="Body Text"/>
    <w:basedOn w:val="Normal"/>
    <w:link w:val="BodyTextChar"/>
    <w:uiPriority w:val="1"/>
    <w:unhideWhenUsed/>
    <w:qFormat/>
    <w:rsid w:val="00F4766D"/>
    <w:pPr>
      <w:widowControl w:val="0"/>
      <w:autoSpaceDE w:val="0"/>
      <w:autoSpaceDN w:val="0"/>
      <w:spacing w:after="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uiPriority w:val="1"/>
    <w:rsid w:val="00F4766D"/>
    <w:rPr>
      <w:rFonts w:ascii="Times New Roman" w:eastAsia="Times New Roman" w:hAnsi="Times New Roman" w:cs="Times New Roman"/>
      <w:sz w:val="24"/>
      <w:szCs w:val="24"/>
      <w:lang w:val="en-GB"/>
    </w:rPr>
  </w:style>
  <w:style w:type="character" w:customStyle="1" w:styleId="ListParagraphChar">
    <w:name w:val="List Paragraph Char"/>
    <w:aliases w:val="Body of text Char,sub-section Char"/>
    <w:link w:val="ListParagraph"/>
    <w:uiPriority w:val="34"/>
    <w:qFormat/>
    <w:rsid w:val="00F476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66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sub-section"/>
    <w:basedOn w:val="Normal"/>
    <w:link w:val="ListParagraphChar"/>
    <w:uiPriority w:val="34"/>
    <w:qFormat/>
    <w:rsid w:val="00F4766D"/>
    <w:pPr>
      <w:ind w:left="720"/>
      <w:contextualSpacing/>
    </w:pPr>
  </w:style>
  <w:style w:type="paragraph" w:styleId="NoSpacing">
    <w:name w:val="No Spacing"/>
    <w:link w:val="NoSpacingChar"/>
    <w:uiPriority w:val="1"/>
    <w:qFormat/>
    <w:rsid w:val="00F4766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4766D"/>
    <w:rPr>
      <w:rFonts w:eastAsiaTheme="minorEastAsia"/>
      <w:lang w:eastAsia="ja-JP"/>
    </w:rPr>
  </w:style>
  <w:style w:type="paragraph" w:styleId="BodyText">
    <w:name w:val="Body Text"/>
    <w:basedOn w:val="Normal"/>
    <w:link w:val="BodyTextChar"/>
    <w:uiPriority w:val="1"/>
    <w:unhideWhenUsed/>
    <w:qFormat/>
    <w:rsid w:val="00F4766D"/>
    <w:pPr>
      <w:widowControl w:val="0"/>
      <w:autoSpaceDE w:val="0"/>
      <w:autoSpaceDN w:val="0"/>
      <w:spacing w:after="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uiPriority w:val="1"/>
    <w:rsid w:val="00F4766D"/>
    <w:rPr>
      <w:rFonts w:ascii="Times New Roman" w:eastAsia="Times New Roman" w:hAnsi="Times New Roman" w:cs="Times New Roman"/>
      <w:sz w:val="24"/>
      <w:szCs w:val="24"/>
      <w:lang w:val="en-GB"/>
    </w:rPr>
  </w:style>
  <w:style w:type="character" w:customStyle="1" w:styleId="ListParagraphChar">
    <w:name w:val="List Paragraph Char"/>
    <w:aliases w:val="Body of text Char,sub-section Char"/>
    <w:link w:val="ListParagraph"/>
    <w:uiPriority w:val="34"/>
    <w:qFormat/>
    <w:rsid w:val="00F476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335</Words>
  <Characters>1911</Characters>
  <Application>Microsoft Office Word</Application>
  <DocSecurity>0</DocSecurity>
  <Lines>15</Lines>
  <Paragraphs>4</Paragraphs>
  <ScaleCrop>false</ScaleCrop>
  <Company/>
  <LinksUpToDate>false</LinksUpToDate>
  <CharactersWithSpaces>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2026-04-09T07:26:00Z</dcterms:created>
  <dcterms:modified xsi:type="dcterms:W3CDTF">2026-04-09T07:27:00Z</dcterms:modified>
</cp:coreProperties>
</file>